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5009" w14:textId="7214C467" w:rsidR="00446DDF" w:rsidRDefault="00446DDF" w:rsidP="00E46BB6">
      <w:pPr>
        <w:spacing w:after="240"/>
        <w:jc w:val="left"/>
        <w:rPr>
          <w:rFonts w:asciiTheme="minorHAnsi" w:hAnsiTheme="minorHAnsi" w:cstheme="minorHAnsi"/>
          <w:b/>
          <w:sz w:val="24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0"/>
        </w:rPr>
        <w:t>Optional Module 3: Household Dietary Diversity</w:t>
      </w:r>
    </w:p>
    <w:p w14:paraId="456C7DE1" w14:textId="3BE3847F" w:rsidR="00A20680" w:rsidRPr="00E92C4F" w:rsidRDefault="008B03B1" w:rsidP="005D395F">
      <w:pPr>
        <w:pStyle w:val="Header"/>
        <w:jc w:val="left"/>
        <w:rPr>
          <w:rFonts w:asciiTheme="minorHAnsi" w:hAnsiTheme="minorHAnsi" w:cstheme="minorHAnsi"/>
          <w:b/>
          <w:szCs w:val="20"/>
        </w:rPr>
      </w:pPr>
      <w:r w:rsidRPr="00E92C4F">
        <w:rPr>
          <w:rFonts w:asciiTheme="minorHAnsi" w:hAnsiTheme="minorHAnsi" w:cstheme="minorHAnsi"/>
          <w:b/>
          <w:szCs w:val="20"/>
        </w:rPr>
        <w:t xml:space="preserve">This optional module </w:t>
      </w:r>
      <w:r w:rsidR="005620A1" w:rsidRPr="00E92C4F">
        <w:rPr>
          <w:rFonts w:asciiTheme="minorHAnsi" w:hAnsiTheme="minorHAnsi" w:cstheme="minorHAnsi"/>
          <w:b/>
          <w:szCs w:val="20"/>
        </w:rPr>
        <w:t>reflects the guidelines given in</w:t>
      </w:r>
      <w:r w:rsidR="00A20680" w:rsidRPr="00E92C4F">
        <w:rPr>
          <w:rFonts w:asciiTheme="minorHAnsi" w:hAnsiTheme="minorHAnsi" w:cstheme="minorHAnsi"/>
          <w:b/>
          <w:szCs w:val="20"/>
        </w:rPr>
        <w:t xml:space="preserve"> the Household Dietary Diversity Score </w:t>
      </w:r>
      <w:r w:rsidR="008C5D47" w:rsidRPr="00E92C4F">
        <w:rPr>
          <w:rFonts w:asciiTheme="minorHAnsi" w:hAnsiTheme="minorHAnsi" w:cstheme="minorHAnsi"/>
          <w:b/>
          <w:szCs w:val="20"/>
        </w:rPr>
        <w:t>(</w:t>
      </w:r>
      <w:hyperlink r:id="rId8" w:history="1">
        <w:r w:rsidR="008C5D47" w:rsidRPr="00E92C4F">
          <w:rPr>
            <w:rStyle w:val="Hyperlink"/>
            <w:rFonts w:asciiTheme="minorHAnsi" w:hAnsiTheme="minorHAnsi" w:cstheme="minorHAnsi"/>
            <w:b/>
            <w:szCs w:val="20"/>
          </w:rPr>
          <w:t>https://www.fantaproject.org/sites/default/files/resources/HDDS_v2_Sep06_0.pdf</w:t>
        </w:r>
      </w:hyperlink>
      <w:r w:rsidR="008C5D47" w:rsidRPr="00E92C4F">
        <w:rPr>
          <w:rFonts w:asciiTheme="minorHAnsi" w:hAnsiTheme="minorHAnsi" w:cstheme="minorHAnsi"/>
          <w:b/>
          <w:szCs w:val="20"/>
        </w:rPr>
        <w:t>)</w:t>
      </w:r>
      <w:r w:rsidR="008C5D47" w:rsidRPr="00E92C4F">
        <w:rPr>
          <w:rFonts w:asciiTheme="minorHAnsi" w:hAnsiTheme="minorHAnsi" w:cstheme="minorHAnsi"/>
          <w:b/>
          <w:szCs w:val="20"/>
        </w:rPr>
        <w:cr/>
      </w:r>
      <w:r w:rsidR="00A20680" w:rsidRPr="00E92C4F">
        <w:rPr>
          <w:rFonts w:asciiTheme="minorHAnsi" w:hAnsiTheme="minorHAnsi" w:cstheme="minorHAnsi"/>
          <w:b/>
          <w:szCs w:val="20"/>
        </w:rPr>
        <w:t xml:space="preserve">published </w:t>
      </w:r>
      <w:r w:rsidR="005620A1" w:rsidRPr="00E92C4F">
        <w:rPr>
          <w:rFonts w:asciiTheme="minorHAnsi" w:hAnsiTheme="minorHAnsi" w:cstheme="minorHAnsi"/>
          <w:b/>
          <w:szCs w:val="20"/>
        </w:rPr>
        <w:t xml:space="preserve">in 2006 </w:t>
      </w:r>
      <w:r w:rsidR="00A20680" w:rsidRPr="00E92C4F">
        <w:rPr>
          <w:rFonts w:asciiTheme="minorHAnsi" w:hAnsiTheme="minorHAnsi" w:cstheme="minorHAnsi"/>
          <w:b/>
          <w:szCs w:val="20"/>
        </w:rPr>
        <w:t>by</w:t>
      </w:r>
      <w:r w:rsidR="005620A1" w:rsidRPr="00E92C4F">
        <w:rPr>
          <w:rFonts w:asciiTheme="minorHAnsi" w:hAnsiTheme="minorHAnsi" w:cstheme="minorHAnsi"/>
          <w:b/>
          <w:szCs w:val="20"/>
        </w:rPr>
        <w:t xml:space="preserve"> the</w:t>
      </w:r>
      <w:r w:rsidR="00A20680" w:rsidRPr="00E92C4F">
        <w:rPr>
          <w:rFonts w:asciiTheme="minorHAnsi" w:hAnsiTheme="minorHAnsi" w:cstheme="minorHAnsi"/>
          <w:b/>
          <w:szCs w:val="20"/>
        </w:rPr>
        <w:t xml:space="preserve"> </w:t>
      </w:r>
      <w:r w:rsidR="005620A1" w:rsidRPr="00E92C4F">
        <w:rPr>
          <w:rStyle w:val="Hyperlink"/>
          <w:rFonts w:asciiTheme="minorHAnsi" w:hAnsiTheme="minorHAnsi" w:cstheme="minorHAnsi"/>
          <w:b/>
          <w:color w:val="auto"/>
          <w:szCs w:val="20"/>
          <w:u w:val="none"/>
        </w:rPr>
        <w:t>Food and Nutrition Technical Assistance III Project (FANTA), which was implemented by FHI 360.</w:t>
      </w:r>
      <w:r w:rsidR="005620A1" w:rsidRPr="00E92C4F" w:rsidDel="005620A1">
        <w:rPr>
          <w:rStyle w:val="Hyperlink"/>
          <w:rFonts w:asciiTheme="minorHAnsi" w:hAnsiTheme="minorHAnsi" w:cstheme="minorHAnsi"/>
          <w:b/>
          <w:color w:val="auto"/>
          <w:szCs w:val="20"/>
          <w:u w:val="none"/>
        </w:rPr>
        <w:t xml:space="preserve"> </w:t>
      </w:r>
      <w:r w:rsidR="00A20680" w:rsidRPr="00E92C4F">
        <w:rPr>
          <w:rFonts w:asciiTheme="minorHAnsi" w:hAnsiTheme="minorHAnsi" w:cstheme="minorHAnsi"/>
          <w:b/>
          <w:szCs w:val="20"/>
        </w:rPr>
        <w:t xml:space="preserve">Additional guidelines </w:t>
      </w:r>
      <w:r w:rsidR="00097D49" w:rsidRPr="00E92C4F">
        <w:rPr>
          <w:rFonts w:asciiTheme="minorHAnsi" w:hAnsiTheme="minorHAnsi" w:cstheme="minorHAnsi"/>
          <w:b/>
          <w:szCs w:val="20"/>
        </w:rPr>
        <w:t xml:space="preserve">may </w:t>
      </w:r>
      <w:r w:rsidR="00A20680" w:rsidRPr="00E92C4F">
        <w:rPr>
          <w:rFonts w:asciiTheme="minorHAnsi" w:hAnsiTheme="minorHAnsi" w:cstheme="minorHAnsi"/>
          <w:b/>
          <w:szCs w:val="20"/>
        </w:rPr>
        <w:t>be found in this</w:t>
      </w:r>
      <w:r w:rsidR="00097D49" w:rsidRPr="00E92C4F">
        <w:rPr>
          <w:rFonts w:asciiTheme="minorHAnsi" w:hAnsiTheme="minorHAnsi" w:cstheme="minorHAnsi"/>
          <w:b/>
          <w:szCs w:val="20"/>
        </w:rPr>
        <w:t xml:space="preserve"> Food and Agriculture Organization </w:t>
      </w:r>
      <w:hyperlink r:id="rId9" w:history="1">
        <w:r w:rsidR="00097D49" w:rsidRPr="00E92C4F">
          <w:rPr>
            <w:rStyle w:val="Hyperlink"/>
            <w:rFonts w:asciiTheme="minorHAnsi" w:hAnsiTheme="minorHAnsi" w:cstheme="minorHAnsi"/>
            <w:b/>
            <w:szCs w:val="20"/>
          </w:rPr>
          <w:t>(</w:t>
        </w:r>
        <w:r w:rsidR="00A20680" w:rsidRPr="00E92C4F">
          <w:rPr>
            <w:rStyle w:val="Hyperlink"/>
            <w:rFonts w:asciiTheme="minorHAnsi" w:hAnsiTheme="minorHAnsi" w:cstheme="minorHAnsi"/>
            <w:b/>
            <w:szCs w:val="20"/>
          </w:rPr>
          <w:t>FAO</w:t>
        </w:r>
        <w:r w:rsidR="00097D49" w:rsidRPr="00E92C4F">
          <w:rPr>
            <w:rStyle w:val="Hyperlink"/>
            <w:rFonts w:asciiTheme="minorHAnsi" w:hAnsiTheme="minorHAnsi" w:cstheme="minorHAnsi"/>
            <w:b/>
            <w:szCs w:val="20"/>
          </w:rPr>
          <w:t>)</w:t>
        </w:r>
        <w:r w:rsidR="00A20680" w:rsidRPr="00E92C4F">
          <w:rPr>
            <w:rStyle w:val="Hyperlink"/>
            <w:rFonts w:asciiTheme="minorHAnsi" w:hAnsiTheme="minorHAnsi" w:cstheme="minorHAnsi"/>
            <w:b/>
            <w:szCs w:val="20"/>
          </w:rPr>
          <w:t xml:space="preserve"> publication</w:t>
        </w:r>
      </w:hyperlink>
      <w:r w:rsidR="00A20680" w:rsidRPr="00E92C4F">
        <w:rPr>
          <w:rFonts w:asciiTheme="minorHAnsi" w:hAnsiTheme="minorHAnsi" w:cstheme="minorHAnsi"/>
          <w:b/>
          <w:szCs w:val="20"/>
        </w:rPr>
        <w:t xml:space="preserve">. </w:t>
      </w:r>
    </w:p>
    <w:p w14:paraId="4602C041" w14:textId="45E914AB" w:rsidR="00E154B4" w:rsidRDefault="008B03B1" w:rsidP="008B03B1">
      <w:pPr>
        <w:tabs>
          <w:tab w:val="left" w:pos="1420"/>
        </w:tabs>
        <w:jc w:val="left"/>
        <w:rPr>
          <w:rFonts w:asciiTheme="minorHAnsi" w:hAnsiTheme="minorHAnsi" w:cstheme="minorHAnsi"/>
          <w:b/>
          <w:szCs w:val="20"/>
        </w:rPr>
      </w:pPr>
      <w:r w:rsidRPr="00C03E9D">
        <w:rPr>
          <w:rFonts w:asciiTheme="minorHAnsi" w:hAnsiTheme="minorHAnsi" w:cstheme="minorHAnsi"/>
          <w:b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3550"/>
        <w:gridCol w:w="4293"/>
        <w:gridCol w:w="664"/>
        <w:gridCol w:w="664"/>
      </w:tblGrid>
      <w:tr w:rsidR="006B174C" w:rsidRPr="00C03E9D" w14:paraId="195D82BD" w14:textId="77777777" w:rsidTr="005534BC">
        <w:trPr>
          <w:cantSplit/>
          <w:trHeight w:val="70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14:paraId="48F6B04B" w14:textId="77777777" w:rsidR="006B174C" w:rsidRPr="00C03E9D" w:rsidRDefault="006B174C" w:rsidP="005534B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03E9D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1792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14:paraId="3AD5FF25" w14:textId="4F72232A" w:rsidR="006B174C" w:rsidRPr="00C03E9D" w:rsidRDefault="006B174C" w:rsidP="005534B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03E9D">
              <w:rPr>
                <w:rFonts w:asciiTheme="minorHAnsi" w:hAnsiTheme="minorHAnsi" w:cstheme="minorHAnsi"/>
                <w:b/>
                <w:szCs w:val="20"/>
              </w:rPr>
              <w:t>Question</w:t>
            </w:r>
            <w:r w:rsidR="00956A46" w:rsidRPr="00C03E9D">
              <w:rPr>
                <w:rFonts w:asciiTheme="minorHAnsi" w:hAnsiTheme="minorHAnsi" w:cstheme="minorHAnsi"/>
                <w:b/>
                <w:szCs w:val="20"/>
              </w:rPr>
              <w:t>s</w:t>
            </w:r>
          </w:p>
        </w:tc>
        <w:tc>
          <w:tcPr>
            <w:tcW w:w="283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EA9F65F" w14:textId="5D4BD42C" w:rsidR="006B174C" w:rsidRPr="00C03E9D" w:rsidRDefault="006B174C" w:rsidP="005534B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03E9D">
              <w:rPr>
                <w:rFonts w:asciiTheme="minorHAnsi" w:hAnsiTheme="minorHAnsi" w:cstheme="minorHAnsi"/>
                <w:b/>
                <w:szCs w:val="20"/>
              </w:rPr>
              <w:t>Coding Categor</w:t>
            </w:r>
            <w:r w:rsidR="00956A46" w:rsidRPr="00C03E9D">
              <w:rPr>
                <w:rFonts w:asciiTheme="minorHAnsi" w:hAnsiTheme="minorHAnsi" w:cstheme="minorHAnsi"/>
                <w:b/>
                <w:szCs w:val="20"/>
              </w:rPr>
              <w:t>ies</w:t>
            </w:r>
          </w:p>
        </w:tc>
      </w:tr>
      <w:tr w:rsidR="006B174C" w:rsidRPr="00C03E9D" w14:paraId="13C275D7" w14:textId="77777777" w:rsidTr="005534BC">
        <w:trPr>
          <w:cantSplit/>
          <w:trHeight w:val="190"/>
        </w:trPr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D598A" w14:textId="77777777" w:rsidR="006B174C" w:rsidRPr="00C03E9D" w:rsidRDefault="006B174C" w:rsidP="00383092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  <w:p w14:paraId="0510C48D" w14:textId="77777777" w:rsidR="006B174C" w:rsidRPr="00C03E9D" w:rsidRDefault="00D82486" w:rsidP="0066634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C03E9D">
              <w:rPr>
                <w:rFonts w:asciiTheme="minorHAnsi" w:hAnsiTheme="minorHAnsi" w:cstheme="minorHAnsi"/>
                <w:b/>
                <w:szCs w:val="20"/>
              </w:rPr>
              <w:t>3</w:t>
            </w:r>
            <w:r w:rsidR="007960FD" w:rsidRPr="00C03E9D">
              <w:rPr>
                <w:rFonts w:asciiTheme="minorHAnsi" w:hAnsiTheme="minorHAnsi" w:cstheme="minorHAnsi"/>
                <w:b/>
                <w:szCs w:val="20"/>
              </w:rPr>
              <w:t>.1</w:t>
            </w:r>
          </w:p>
        </w:tc>
        <w:tc>
          <w:tcPr>
            <w:tcW w:w="1792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F849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 xml:space="preserve">Now I would like to ask you about the types of foods that </w:t>
            </w:r>
            <w:r w:rsidR="00D82486" w:rsidRPr="00C03E9D">
              <w:rPr>
                <w:rFonts w:asciiTheme="minorHAnsi" w:eastAsia="Calibri" w:hAnsiTheme="minorHAnsi" w:cstheme="minorHAnsi"/>
                <w:szCs w:val="20"/>
              </w:rPr>
              <w:t>you or anyone in your household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 xml:space="preserve"> ate yesterday during the day and at night.</w:t>
            </w:r>
          </w:p>
          <w:p w14:paraId="10520906" w14:textId="77777777" w:rsidR="00D82486" w:rsidRPr="00C03E9D" w:rsidRDefault="00D82486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  <w:p w14:paraId="3630F270" w14:textId="2A4BDF21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b/>
                <w:szCs w:val="20"/>
              </w:rPr>
              <w:t xml:space="preserve">Read </w:t>
            </w:r>
            <w:r w:rsidR="00097D49" w:rsidRPr="00C03E9D">
              <w:rPr>
                <w:rFonts w:asciiTheme="minorHAnsi" w:eastAsia="Calibri" w:hAnsiTheme="minorHAnsi" w:cstheme="minorHAnsi"/>
                <w:b/>
                <w:szCs w:val="20"/>
              </w:rPr>
              <w:t xml:space="preserve">the </w:t>
            </w:r>
            <w:r w:rsidRPr="00C03E9D">
              <w:rPr>
                <w:rFonts w:asciiTheme="minorHAnsi" w:eastAsia="Calibri" w:hAnsiTheme="minorHAnsi" w:cstheme="minorHAnsi"/>
                <w:b/>
                <w:szCs w:val="20"/>
              </w:rPr>
              <w:t>list of foods one at a time.</w:t>
            </w:r>
          </w:p>
          <w:p w14:paraId="32E02632" w14:textId="3B4CC20B" w:rsidR="00E154B4" w:rsidRPr="00C03E9D" w:rsidRDefault="00E154B4" w:rsidP="00E154B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b/>
                <w:szCs w:val="20"/>
              </w:rPr>
              <w:t>Circle ‘1’ for Yes if anyone in the household ate the food</w:t>
            </w:r>
            <w:r w:rsidR="00097D49" w:rsidRPr="00C03E9D">
              <w:rPr>
                <w:rFonts w:asciiTheme="minorHAnsi" w:eastAsia="Calibri" w:hAnsiTheme="minorHAnsi" w:cstheme="minorHAnsi"/>
                <w:b/>
                <w:szCs w:val="20"/>
              </w:rPr>
              <w:t xml:space="preserve"> </w:t>
            </w:r>
            <w:r w:rsidR="0090675C" w:rsidRPr="00C03E9D">
              <w:rPr>
                <w:rFonts w:asciiTheme="minorHAnsi" w:eastAsia="Calibri" w:hAnsiTheme="minorHAnsi" w:cstheme="minorHAnsi"/>
                <w:b/>
                <w:szCs w:val="20"/>
              </w:rPr>
              <w:t>listed</w:t>
            </w:r>
            <w:r w:rsidRPr="00C03E9D">
              <w:rPr>
                <w:rFonts w:asciiTheme="minorHAnsi" w:eastAsia="Calibri" w:hAnsiTheme="minorHAnsi" w:cstheme="minorHAnsi"/>
                <w:b/>
                <w:szCs w:val="20"/>
              </w:rPr>
              <w:t xml:space="preserve"> in </w:t>
            </w:r>
            <w:r w:rsidR="00097D49" w:rsidRPr="00C03E9D">
              <w:rPr>
                <w:rFonts w:asciiTheme="minorHAnsi" w:eastAsia="Calibri" w:hAnsiTheme="minorHAnsi" w:cstheme="minorHAnsi"/>
                <w:b/>
                <w:szCs w:val="20"/>
              </w:rPr>
              <w:t xml:space="preserve">the </w:t>
            </w:r>
            <w:r w:rsidRPr="00C03E9D">
              <w:rPr>
                <w:rFonts w:asciiTheme="minorHAnsi" w:eastAsia="Calibri" w:hAnsiTheme="minorHAnsi" w:cstheme="minorHAnsi"/>
                <w:b/>
                <w:szCs w:val="20"/>
              </w:rPr>
              <w:t>question.</w:t>
            </w:r>
          </w:p>
          <w:p w14:paraId="5C26172A" w14:textId="5617D49D" w:rsidR="00E154B4" w:rsidRDefault="00E154B4" w:rsidP="00E154B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b/>
                <w:szCs w:val="20"/>
              </w:rPr>
              <w:t xml:space="preserve">Circle ‘0’ if no one in the household ate the food. </w:t>
            </w:r>
          </w:p>
          <w:p w14:paraId="3D990C1C" w14:textId="77777777" w:rsidR="000E4578" w:rsidRPr="002A18BA" w:rsidRDefault="000E4578" w:rsidP="000E457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</w:rPr>
              <w:t>Update list a) with locally available grains.</w:t>
            </w:r>
          </w:p>
          <w:p w14:paraId="6B447DC0" w14:textId="77777777" w:rsidR="000E4578" w:rsidRPr="00C03E9D" w:rsidRDefault="000E4578" w:rsidP="00E154B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14:paraId="1988DF03" w14:textId="77777777" w:rsidR="00E154B4" w:rsidRPr="00C03E9D" w:rsidRDefault="00E154B4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</w:p>
          <w:p w14:paraId="0ED18290" w14:textId="4EE9D8BF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Cs w:val="20"/>
              </w:rPr>
            </w:pPr>
          </w:p>
        </w:tc>
        <w:tc>
          <w:tcPr>
            <w:tcW w:w="2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A99EB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F8A69" w14:textId="5EF9A6A4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Yes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DC745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6B174C" w:rsidRPr="00C03E9D" w14:paraId="6C74D563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262F6F6E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4D29CE4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ED986B6" w14:textId="405B15C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Any</w:t>
            </w:r>
            <w:r w:rsidR="00E154B4" w:rsidRPr="00C03E9D">
              <w:rPr>
                <w:rFonts w:asciiTheme="minorHAnsi" w:hAnsiTheme="minorHAnsi" w:cstheme="minorHAnsi"/>
                <w:szCs w:val="20"/>
              </w:rPr>
              <w:t xml:space="preserve"> bread, rice</w:t>
            </w:r>
            <w:r w:rsidR="00CC2511" w:rsidRPr="00C03E9D">
              <w:rPr>
                <w:rFonts w:asciiTheme="minorHAnsi" w:hAnsiTheme="minorHAnsi" w:cstheme="minorHAnsi"/>
                <w:szCs w:val="20"/>
              </w:rPr>
              <w:t>,</w:t>
            </w:r>
            <w:r w:rsidR="00E154B4" w:rsidRPr="00C03E9D">
              <w:rPr>
                <w:rFonts w:asciiTheme="minorHAnsi" w:hAnsiTheme="minorHAnsi" w:cstheme="minorHAnsi"/>
                <w:szCs w:val="20"/>
              </w:rPr>
              <w:t xml:space="preserve"> noodles, biscuits</w:t>
            </w:r>
            <w:r w:rsidR="00097D49" w:rsidRPr="00C03E9D">
              <w:rPr>
                <w:rFonts w:asciiTheme="minorHAnsi" w:hAnsiTheme="minorHAnsi" w:cstheme="minorHAnsi"/>
                <w:szCs w:val="20"/>
              </w:rPr>
              <w:t>;</w:t>
            </w:r>
            <w:r w:rsidR="00E154B4" w:rsidRPr="00C03E9D">
              <w:rPr>
                <w:rFonts w:asciiTheme="minorHAnsi" w:hAnsiTheme="minorHAnsi" w:cstheme="minorHAnsi"/>
                <w:szCs w:val="20"/>
              </w:rPr>
              <w:t xml:space="preserve"> any food made from millet, sorghum,</w:t>
            </w:r>
            <w:r w:rsidRPr="00C03E9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>maize, rice, wheat, or</w:t>
            </w:r>
            <w:r w:rsidR="00E154B4" w:rsidRPr="00C03E9D">
              <w:rPr>
                <w:rFonts w:asciiTheme="minorHAnsi" w:eastAsia="Calibri" w:hAnsiTheme="minorHAnsi" w:cstheme="minorHAnsi"/>
                <w:szCs w:val="20"/>
              </w:rPr>
              <w:t xml:space="preserve"> [INSERT ANY LOCAL FOODS, </w:t>
            </w:r>
            <w:r w:rsidR="00097D49" w:rsidRPr="00C03E9D">
              <w:rPr>
                <w:rFonts w:asciiTheme="minorHAnsi" w:eastAsia="Calibri" w:hAnsiTheme="minorHAnsi" w:cstheme="minorHAnsi"/>
                <w:szCs w:val="20"/>
              </w:rPr>
              <w:t xml:space="preserve">SUCH AS </w:t>
            </w:r>
            <w:r w:rsidR="00E154B4" w:rsidRPr="00C03E9D">
              <w:rPr>
                <w:rFonts w:asciiTheme="minorHAnsi" w:eastAsia="Calibri" w:hAnsiTheme="minorHAnsi" w:cstheme="minorHAnsi"/>
                <w:szCs w:val="20"/>
              </w:rPr>
              <w:t>UGALI, NSHIMA</w:t>
            </w:r>
            <w:r w:rsidR="00CC2511" w:rsidRPr="00C03E9D">
              <w:rPr>
                <w:rFonts w:asciiTheme="minorHAnsi" w:eastAsia="Calibri" w:hAnsiTheme="minorHAnsi" w:cstheme="minorHAnsi"/>
                <w:szCs w:val="20"/>
              </w:rPr>
              <w:t>,</w:t>
            </w:r>
            <w:r w:rsidR="00E154B4" w:rsidRPr="00C03E9D">
              <w:rPr>
                <w:rFonts w:asciiTheme="minorHAnsi" w:eastAsia="Calibri" w:hAnsiTheme="minorHAnsi" w:cstheme="minorHAnsi"/>
                <w:szCs w:val="20"/>
              </w:rPr>
              <w:t xml:space="preserve"> OR ANY OTHER LOCALLY AVAILABLE GRAIN]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>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11AA38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BDF5E" w14:textId="4EF8723A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3FB9AD50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592B38AA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A29BBC7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15C251" w14:textId="36FE211B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potatoes, yams, manioc, cassava</w:t>
            </w:r>
            <w:r w:rsidR="00097D49" w:rsidRPr="00C03E9D">
              <w:rPr>
                <w:rFonts w:asciiTheme="minorHAnsi" w:eastAsia="Calibri" w:hAnsiTheme="minorHAnsi" w:cstheme="minorHAnsi"/>
                <w:szCs w:val="20"/>
              </w:rPr>
              <w:t>,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 xml:space="preserve"> or other foods made from roots or tubers?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CC9564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BC962" w14:textId="0F68DF9E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4AC800EB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513AA171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1503B8D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095F5A" w14:textId="7D23A710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vegetables?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9BABFB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17D13" w14:textId="6A414D09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342C2099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75D807FE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BB78631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A40DCC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fruits?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B218AA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8E528" w14:textId="22656EC6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293BB247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1BEB6B18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1784592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11C150" w14:textId="1F6B8916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beef, pork, lamb, goat, rabbit</w:t>
            </w:r>
            <w:r w:rsidR="00097D49" w:rsidRPr="00C03E9D">
              <w:rPr>
                <w:rFonts w:asciiTheme="minorHAnsi" w:eastAsia="Calibri" w:hAnsiTheme="minorHAnsi" w:cstheme="minorHAnsi"/>
                <w:szCs w:val="20"/>
              </w:rPr>
              <w:t>,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 xml:space="preserve"> wild game, chicken, duck, or other birds</w:t>
            </w:r>
            <w:r w:rsidR="00097D49" w:rsidRPr="00C03E9D">
              <w:rPr>
                <w:rFonts w:asciiTheme="minorHAnsi" w:eastAsia="Calibri" w:hAnsiTheme="minorHAnsi" w:cstheme="minorHAnsi"/>
                <w:szCs w:val="20"/>
              </w:rPr>
              <w:t>;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 xml:space="preserve"> liver, kidney, heart, or other organ meats?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31FAA5" w14:textId="4B2C2F1A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696B07" w14:textId="5D72EAA9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53E027D5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72331340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C7666B4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54EC2F5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eggs?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9A1A5A" w14:textId="04121161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1D75F" w14:textId="26B5ED33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5147A66B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59650BCA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482366D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6EB89B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fresh or dried fish or shellfish?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ACF750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988C36" w14:textId="0302B4B6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6F531832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44C8368E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E1BDB3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376D3F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foods made from beans, peas, lentils, or nuts?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66CEF9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1EEC10" w14:textId="62695A0A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7DADFDA3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61D43611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52B066A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EA1DAFC" w14:textId="359B86F2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cheese, yogurt, milk</w:t>
            </w:r>
            <w:r w:rsidR="00097D49" w:rsidRPr="00C03E9D">
              <w:rPr>
                <w:rFonts w:asciiTheme="minorHAnsi" w:eastAsia="Calibri" w:hAnsiTheme="minorHAnsi" w:cstheme="minorHAnsi"/>
                <w:szCs w:val="20"/>
              </w:rPr>
              <w:t>,</w:t>
            </w:r>
            <w:r w:rsidRPr="00C03E9D">
              <w:rPr>
                <w:rFonts w:asciiTheme="minorHAnsi" w:eastAsia="Calibri" w:hAnsiTheme="minorHAnsi" w:cstheme="minorHAnsi"/>
                <w:szCs w:val="20"/>
              </w:rPr>
              <w:t xml:space="preserve"> or other milk products?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5AE485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FD763F" w14:textId="21064CA6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432034BF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16E8639B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C4201DB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4E1283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foods made with oil, fat, or butter?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29116B" w14:textId="2B522B5D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E09F0" w14:textId="55D024E2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391FE12A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</w:tcBorders>
            <w:vAlign w:val="center"/>
          </w:tcPr>
          <w:p w14:paraId="45946744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94A7A69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46FEC2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sugar or honey?</w:t>
            </w: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A858E7" w14:textId="56EEDD50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677C7F" w14:textId="17C28956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  <w:tr w:rsidR="006B174C" w:rsidRPr="00C03E9D" w14:paraId="55520B3F" w14:textId="77777777" w:rsidTr="005534BC">
        <w:trPr>
          <w:cantSplit/>
          <w:trHeight w:val="185"/>
        </w:trPr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0DD79C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92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53CDD" w14:textId="77777777" w:rsidR="006B174C" w:rsidRPr="00C03E9D" w:rsidRDefault="006B174C" w:rsidP="005534B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167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ECC9ED0" w14:textId="77777777" w:rsidR="006B174C" w:rsidRPr="00C03E9D" w:rsidRDefault="006B174C" w:rsidP="00383092">
            <w:pPr>
              <w:pStyle w:val="ListParagraph"/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C03E9D">
              <w:rPr>
                <w:rFonts w:asciiTheme="minorHAnsi" w:eastAsia="Calibri" w:hAnsiTheme="minorHAnsi" w:cstheme="minorHAnsi"/>
                <w:szCs w:val="20"/>
              </w:rPr>
              <w:t>Any other foods, such as condiments, coffee, tea?</w:t>
            </w:r>
          </w:p>
        </w:tc>
        <w:tc>
          <w:tcPr>
            <w:tcW w:w="335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F551B3" w14:textId="77777777" w:rsidR="006B174C" w:rsidRPr="00C03E9D" w:rsidRDefault="006B174C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C2C74" w14:textId="1879767B" w:rsidR="006B174C" w:rsidRPr="00C03E9D" w:rsidRDefault="008B5B41" w:rsidP="005534BC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C03E9D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</w:tbl>
    <w:p w14:paraId="41429C03" w14:textId="5615E4B6" w:rsidR="00446DDF" w:rsidRDefault="00446DDF" w:rsidP="00C03E9D">
      <w:pPr>
        <w:spacing w:before="0" w:after="0"/>
        <w:jc w:val="center"/>
        <w:rPr>
          <w:rFonts w:asciiTheme="minorHAnsi" w:hAnsiTheme="minorHAnsi" w:cstheme="minorHAnsi"/>
          <w:b/>
          <w:szCs w:val="20"/>
        </w:rPr>
      </w:pPr>
    </w:p>
    <w:p w14:paraId="7E7AD7F3" w14:textId="1EE13889" w:rsidR="00C03E9D" w:rsidRPr="00E46BB6" w:rsidRDefault="00C03E9D" w:rsidP="00C03E9D">
      <w:pPr>
        <w:spacing w:before="0" w:after="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46BB6">
        <w:rPr>
          <w:rFonts w:asciiTheme="minorHAnsi" w:hAnsiTheme="minorHAnsi" w:cstheme="minorHAnsi"/>
          <w:b/>
          <w:sz w:val="22"/>
          <w:szCs w:val="20"/>
        </w:rPr>
        <w:t>―END OF OPTIONAL MODULE―</w:t>
      </w:r>
    </w:p>
    <w:p w14:paraId="22E5CDD8" w14:textId="28F63370" w:rsidR="000F1830" w:rsidRDefault="000F1830" w:rsidP="004B7636">
      <w:pPr>
        <w:rPr>
          <w:rFonts w:asciiTheme="minorHAnsi" w:hAnsiTheme="minorHAnsi" w:cstheme="minorHAnsi"/>
          <w:szCs w:val="20"/>
        </w:rPr>
      </w:pPr>
    </w:p>
    <w:p w14:paraId="31FBFC9D" w14:textId="0C1A8E13" w:rsidR="000F1830" w:rsidRDefault="000F1830" w:rsidP="004B7636">
      <w:pPr>
        <w:rPr>
          <w:rFonts w:asciiTheme="minorHAnsi" w:hAnsiTheme="minorHAnsi" w:cstheme="minorHAnsi"/>
          <w:szCs w:val="20"/>
        </w:rPr>
      </w:pPr>
    </w:p>
    <w:p w14:paraId="417D3626" w14:textId="71C93050" w:rsidR="000F1830" w:rsidRPr="000F1830" w:rsidRDefault="00655414" w:rsidP="00655414">
      <w:pPr>
        <w:spacing w:after="0"/>
        <w:ind w:left="-142" w:right="4806"/>
        <w:jc w:val="left"/>
      </w:pPr>
      <w:r>
        <w:rPr>
          <w:noProof/>
          <w:color w:val="211D1E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F850EB1" wp14:editId="795BF535">
            <wp:simplePos x="0" y="0"/>
            <wp:positionH relativeFrom="margin">
              <wp:posOffset>3545205</wp:posOffset>
            </wp:positionH>
            <wp:positionV relativeFrom="bottomMargin">
              <wp:posOffset>-1321435</wp:posOffset>
            </wp:positionV>
            <wp:extent cx="2853690" cy="1027430"/>
            <wp:effectExtent l="0" t="0" r="3810" b="1270"/>
            <wp:wrapSquare wrapText="bothSides"/>
            <wp:docPr id="25" name="Picture 25" descr="USAID, PEPFAR and MEASURE Evaluation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AID  MEval-PIMA logos_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830" w:rsidRPr="00767B75">
        <w:rPr>
          <w:rStyle w:val="A3"/>
          <w:rFonts w:ascii="Century Gothic" w:hAnsi="Century Gothic"/>
          <w:sz w:val="16"/>
          <w:szCs w:val="16"/>
        </w:rPr>
        <w:t>This publication was produced with the support of the United States Agency for International Development (USAID) under the terms of MEASURE Evaluation cooperative agreement AID-OAA-L-14-00004. MEASURE Evaluation is implemented by the Carolina Population Center, University of North Carolina at Chapel Hill in partnership with ICF International; John Snow, Inc.; Management Sciences for Health; Palladium; and Tulane University. Views expressed are not necessarily those of USAID or the United States government.</w:t>
      </w:r>
      <w:r>
        <w:rPr>
          <w:rStyle w:val="A3"/>
          <w:rFonts w:ascii="Century Gothic" w:hAnsi="Century Gothic"/>
          <w:sz w:val="16"/>
          <w:szCs w:val="16"/>
        </w:rPr>
        <w:br/>
      </w:r>
      <w:r w:rsidR="000F1830">
        <w:rPr>
          <w:rFonts w:ascii="Century Gothic" w:hAnsi="Century Gothic"/>
          <w:color w:val="211D1E"/>
          <w:sz w:val="16"/>
          <w:szCs w:val="16"/>
        </w:rPr>
        <w:t xml:space="preserve"> TL-19-31b</w:t>
      </w:r>
    </w:p>
    <w:sectPr w:rsidR="000F1830" w:rsidRPr="000F1830" w:rsidSect="00446DDF">
      <w:headerReference w:type="default" r:id="rId11"/>
      <w:footerReference w:type="even" r:id="rId12"/>
      <w:footerReference w:type="default" r:id="rId13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FFBB" w14:textId="77777777" w:rsidR="00B14F1C" w:rsidRDefault="00B14F1C">
      <w:r>
        <w:separator/>
      </w:r>
    </w:p>
  </w:endnote>
  <w:endnote w:type="continuationSeparator" w:id="0">
    <w:p w14:paraId="679CBCC6" w14:textId="77777777" w:rsidR="00B14F1C" w:rsidRDefault="00B1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Pro Book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4E4D" w14:textId="77777777" w:rsidR="000C7A52" w:rsidRDefault="007125C1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A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66BC6F" w14:textId="77777777" w:rsidR="000C7A52" w:rsidRDefault="000C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549817"/>
      <w:docPartObj>
        <w:docPartGallery w:val="Page Numbers (Bottom of Page)"/>
        <w:docPartUnique/>
      </w:docPartObj>
    </w:sdtPr>
    <w:sdtEndPr/>
    <w:sdtContent>
      <w:sdt>
        <w:sdtPr>
          <w:id w:val="-2093147892"/>
          <w:docPartObj>
            <w:docPartGallery w:val="Page Numbers (Top of Page)"/>
            <w:docPartUnique/>
          </w:docPartObj>
        </w:sdtPr>
        <w:sdtEndPr/>
        <w:sdtContent>
          <w:p w14:paraId="763853C2" w14:textId="6141615A" w:rsidR="000C7A52" w:rsidRDefault="002E377B" w:rsidP="002E377B">
            <w:pPr>
              <w:pStyle w:val="Footer"/>
              <w:jc w:val="center"/>
            </w:pPr>
            <w:r w:rsidRPr="00E46BB6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46BB6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  <w:r w:rsidRPr="00E46BB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DB06" w14:textId="77777777" w:rsidR="00B14F1C" w:rsidRDefault="00B14F1C">
      <w:r>
        <w:separator/>
      </w:r>
    </w:p>
  </w:footnote>
  <w:footnote w:type="continuationSeparator" w:id="0">
    <w:p w14:paraId="3711B9A0" w14:textId="77777777" w:rsidR="00B14F1C" w:rsidRDefault="00B1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9931" w14:textId="704B44AA" w:rsidR="00E154B4" w:rsidRDefault="00E154B4" w:rsidP="00E154B4">
    <w:pPr>
      <w:pStyle w:val="Header"/>
      <w:tabs>
        <w:tab w:val="left" w:pos="6360"/>
      </w:tabs>
      <w:rPr>
        <w:rFonts w:asciiTheme="minorHAnsi" w:hAnsiTheme="minorHAnsi"/>
        <w:b/>
        <w:sz w:val="24"/>
      </w:rPr>
    </w:pPr>
    <w:r w:rsidRPr="00837508">
      <w:rPr>
        <w:rFonts w:asciiTheme="minorHAnsi" w:hAnsiTheme="minorHAnsi"/>
        <w:b/>
        <w:sz w:val="24"/>
      </w:rPr>
      <w:t>MEASURE Evaluation O</w:t>
    </w:r>
    <w:r w:rsidR="008020C5">
      <w:rPr>
        <w:rFonts w:asciiTheme="minorHAnsi" w:hAnsiTheme="minorHAnsi"/>
        <w:b/>
        <w:sz w:val="24"/>
      </w:rPr>
      <w:t>rphans and Vulnerable Children</w:t>
    </w:r>
    <w:r w:rsidRPr="00837508">
      <w:rPr>
        <w:rFonts w:asciiTheme="minorHAnsi" w:hAnsiTheme="minorHAnsi"/>
        <w:b/>
        <w:sz w:val="24"/>
      </w:rPr>
      <w:t xml:space="preserve"> Car</w:t>
    </w:r>
    <w:r>
      <w:rPr>
        <w:rFonts w:asciiTheme="minorHAnsi" w:hAnsiTheme="minorHAnsi"/>
        <w:b/>
        <w:sz w:val="24"/>
      </w:rPr>
      <w:t>egiver Questionnaire</w:t>
    </w:r>
    <w:r w:rsidR="008B03B1">
      <w:rPr>
        <w:rFonts w:asciiTheme="minorHAnsi" w:hAnsiTheme="minorHAnsi"/>
        <w:b/>
        <w:sz w:val="24"/>
      </w:rPr>
      <w:t>, Version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208A"/>
    <w:multiLevelType w:val="hybridMultilevel"/>
    <w:tmpl w:val="1E7AA2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F7E8A"/>
    <w:multiLevelType w:val="hybridMultilevel"/>
    <w:tmpl w:val="B07C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5ED"/>
    <w:multiLevelType w:val="hybridMultilevel"/>
    <w:tmpl w:val="C0F86BFA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76B4"/>
    <w:multiLevelType w:val="hybridMultilevel"/>
    <w:tmpl w:val="58F28EC6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4C"/>
    <w:rsid w:val="0001106D"/>
    <w:rsid w:val="00024886"/>
    <w:rsid w:val="00040320"/>
    <w:rsid w:val="00042308"/>
    <w:rsid w:val="000806EA"/>
    <w:rsid w:val="00097D49"/>
    <w:rsid w:val="000C7A52"/>
    <w:rsid w:val="000E12B1"/>
    <w:rsid w:val="000E4578"/>
    <w:rsid w:val="000F1830"/>
    <w:rsid w:val="0011136F"/>
    <w:rsid w:val="001E5FEA"/>
    <w:rsid w:val="001F2E16"/>
    <w:rsid w:val="002113C5"/>
    <w:rsid w:val="00235F13"/>
    <w:rsid w:val="002803C2"/>
    <w:rsid w:val="00280926"/>
    <w:rsid w:val="002E377B"/>
    <w:rsid w:val="00311503"/>
    <w:rsid w:val="00320866"/>
    <w:rsid w:val="00323FDB"/>
    <w:rsid w:val="00344900"/>
    <w:rsid w:val="003612C9"/>
    <w:rsid w:val="00383092"/>
    <w:rsid w:val="003A1EC9"/>
    <w:rsid w:val="003A6FA9"/>
    <w:rsid w:val="00430212"/>
    <w:rsid w:val="00446DDF"/>
    <w:rsid w:val="00464DAF"/>
    <w:rsid w:val="004A164B"/>
    <w:rsid w:val="004B7636"/>
    <w:rsid w:val="004D3CBA"/>
    <w:rsid w:val="00543D7A"/>
    <w:rsid w:val="005620A1"/>
    <w:rsid w:val="00567B5B"/>
    <w:rsid w:val="005D395F"/>
    <w:rsid w:val="00655414"/>
    <w:rsid w:val="00655527"/>
    <w:rsid w:val="0066634E"/>
    <w:rsid w:val="0069126A"/>
    <w:rsid w:val="006B174C"/>
    <w:rsid w:val="006F64BB"/>
    <w:rsid w:val="0070029B"/>
    <w:rsid w:val="007125C1"/>
    <w:rsid w:val="0073049F"/>
    <w:rsid w:val="00756EF5"/>
    <w:rsid w:val="007960FD"/>
    <w:rsid w:val="007D4E4E"/>
    <w:rsid w:val="007E4A49"/>
    <w:rsid w:val="00800EF0"/>
    <w:rsid w:val="008020C5"/>
    <w:rsid w:val="00842044"/>
    <w:rsid w:val="00872FE5"/>
    <w:rsid w:val="00881B1A"/>
    <w:rsid w:val="008838BC"/>
    <w:rsid w:val="008B03B1"/>
    <w:rsid w:val="008B5B41"/>
    <w:rsid w:val="008C5D47"/>
    <w:rsid w:val="0090675C"/>
    <w:rsid w:val="0092519E"/>
    <w:rsid w:val="00940FF2"/>
    <w:rsid w:val="00950024"/>
    <w:rsid w:val="00956A46"/>
    <w:rsid w:val="00A01E7C"/>
    <w:rsid w:val="00A20680"/>
    <w:rsid w:val="00AC5A78"/>
    <w:rsid w:val="00AE4D33"/>
    <w:rsid w:val="00B14F1C"/>
    <w:rsid w:val="00BD79AA"/>
    <w:rsid w:val="00BE0D55"/>
    <w:rsid w:val="00C03E9D"/>
    <w:rsid w:val="00C753D1"/>
    <w:rsid w:val="00C9052B"/>
    <w:rsid w:val="00CC2511"/>
    <w:rsid w:val="00D74130"/>
    <w:rsid w:val="00D82486"/>
    <w:rsid w:val="00DF1CA2"/>
    <w:rsid w:val="00DF5FC2"/>
    <w:rsid w:val="00E154B4"/>
    <w:rsid w:val="00E308A6"/>
    <w:rsid w:val="00E46BB6"/>
    <w:rsid w:val="00E478B6"/>
    <w:rsid w:val="00E92C4F"/>
    <w:rsid w:val="00F33E81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66138E"/>
  <w15:docId w15:val="{00EC55AF-D27E-4981-932E-9DC0A1F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74C"/>
    <w:pPr>
      <w:spacing w:before="120" w:after="1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344900"/>
    <w:pPr>
      <w:keepNext/>
      <w:spacing w:before="320" w:after="220"/>
      <w:outlineLvl w:val="0"/>
    </w:pPr>
    <w:rPr>
      <w:rFonts w:ascii="Century Gothic" w:hAnsi="Century Gothic" w:cs="Arial"/>
      <w:b/>
      <w:bCs/>
      <w:caps/>
      <w:kern w:val="32"/>
      <w:sz w:val="32"/>
      <w:szCs w:val="32"/>
    </w:rPr>
  </w:style>
  <w:style w:type="paragraph" w:styleId="Heading2">
    <w:name w:val="heading 2"/>
    <w:next w:val="Normal"/>
    <w:qFormat/>
    <w:rsid w:val="00344900"/>
    <w:pPr>
      <w:keepNext/>
      <w:spacing w:after="12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next w:val="Normal"/>
    <w:qFormat/>
    <w:rsid w:val="004B7636"/>
    <w:pPr>
      <w:keepNext/>
      <w:spacing w:after="60"/>
      <w:outlineLvl w:val="2"/>
    </w:pPr>
    <w:rPr>
      <w:rFonts w:ascii="Century Gothic" w:hAnsi="Century Gothic" w:cs="Arial"/>
      <w:b/>
      <w:bCs/>
      <w:i/>
      <w:sz w:val="22"/>
      <w:szCs w:val="26"/>
    </w:rPr>
  </w:style>
  <w:style w:type="paragraph" w:styleId="Heading4">
    <w:name w:val="heading 4"/>
    <w:next w:val="Normal"/>
    <w:qFormat/>
    <w:rsid w:val="00344900"/>
    <w:pPr>
      <w:keepNext/>
      <w:outlineLvl w:val="3"/>
    </w:pPr>
    <w:rPr>
      <w:rFonts w:ascii="Century Gothic" w:hAnsi="Century Gothic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0024"/>
    <w:rPr>
      <w:szCs w:val="20"/>
    </w:rPr>
  </w:style>
  <w:style w:type="character" w:styleId="FootnoteReference">
    <w:name w:val="footnote reference"/>
    <w:basedOn w:val="DefaultParagraphFont"/>
    <w:semiHidden/>
    <w:rsid w:val="00950024"/>
    <w:rPr>
      <w:vertAlign w:val="superscript"/>
    </w:rPr>
  </w:style>
  <w:style w:type="paragraph" w:styleId="Footer">
    <w:name w:val="footer"/>
    <w:aliases w:val="Char"/>
    <w:basedOn w:val="Normal"/>
    <w:link w:val="FooterChar"/>
    <w:uiPriority w:val="99"/>
    <w:rsid w:val="000C7A52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0C7A52"/>
    <w:rPr>
      <w:sz w:val="22"/>
    </w:rPr>
  </w:style>
  <w:style w:type="character" w:styleId="Emphasis">
    <w:name w:val="Emphasis"/>
    <w:basedOn w:val="DefaultParagraphFont"/>
    <w:qFormat/>
    <w:rsid w:val="00344900"/>
    <w:rPr>
      <w:i/>
      <w:iCs/>
    </w:rPr>
  </w:style>
  <w:style w:type="paragraph" w:styleId="Header">
    <w:name w:val="header"/>
    <w:basedOn w:val="Normal"/>
    <w:link w:val="HeaderChar"/>
    <w:rsid w:val="00B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9A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6B174C"/>
    <w:pPr>
      <w:ind w:left="720"/>
      <w:contextualSpacing/>
    </w:pPr>
  </w:style>
  <w:style w:type="character" w:styleId="Hyperlink">
    <w:name w:val="Hyperlink"/>
    <w:basedOn w:val="DefaultParagraphFont"/>
    <w:unhideWhenUsed/>
    <w:rsid w:val="00E15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4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154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54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7D4E4E"/>
    <w:rPr>
      <w:color w:val="800080" w:themeColor="followedHyperlink"/>
      <w:u w:val="single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2E377B"/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39"/>
    <w:rsid w:val="002E37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97D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D4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D49"/>
    <w:rPr>
      <w:rFonts w:ascii="Arial" w:hAnsi="Arial"/>
      <w:b/>
      <w:bCs/>
    </w:rPr>
  </w:style>
  <w:style w:type="character" w:customStyle="1" w:styleId="A3">
    <w:name w:val="A3"/>
    <w:uiPriority w:val="99"/>
    <w:rsid w:val="000F1830"/>
    <w:rPr>
      <w:rFonts w:cs="Futura LT Pro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taproject.org/sites/default/files/resources/HDDS_v2_Sep06_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ao.org/fileadmin/user_upload/wa_workshop/docs/FAO-guidelines-dietary-diversity20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C1D-B250-4C73-81AF-104D6CFD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Chapman</dc:creator>
  <cp:lastModifiedBy>Tremont, Gretchen Bitar</cp:lastModifiedBy>
  <cp:revision>2</cp:revision>
  <cp:lastPrinted>2019-01-17T16:21:00Z</cp:lastPrinted>
  <dcterms:created xsi:type="dcterms:W3CDTF">2019-04-04T15:11:00Z</dcterms:created>
  <dcterms:modified xsi:type="dcterms:W3CDTF">2019-04-04T15:11:00Z</dcterms:modified>
</cp:coreProperties>
</file>